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100DB" w:rsidRPr="00C100DB" w14:paraId="7738A486" w14:textId="77777777" w:rsidTr="0074784E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37DD3B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2F04C4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73A2A60F" w14:textId="5BDDEC63" w:rsidR="00E112CE" w:rsidRPr="00E112CE" w:rsidRDefault="00C100DB" w:rsidP="00E112CE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</w:t>
            </w:r>
            <w:r w:rsidR="0035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</w:t>
            </w:r>
            <w:r w:rsidR="0014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</w:t>
            </w:r>
            <w:r w:rsidR="005F7B02" w:rsidRPr="005F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rijedlog</w:t>
            </w:r>
            <w:r w:rsidR="0014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</w:t>
            </w:r>
            <w:r w:rsidR="005F7B02" w:rsidRPr="005F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D435C" w:rsidRP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Odluk</w:t>
            </w:r>
            <w:r w:rsid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</w:t>
            </w:r>
            <w:r w:rsidR="00BD435C" w:rsidRPr="00BD4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E112CE" w:rsidRPr="00E112C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o izradi</w:t>
            </w:r>
          </w:p>
          <w:p w14:paraId="7D699ADF" w14:textId="41C97BAB" w:rsidR="00AE5DB9" w:rsidRPr="00AE5DB9" w:rsidRDefault="00E112CE" w:rsidP="00E112CE">
            <w:pPr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E112C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Prostornog plana Grada Zagreba</w:t>
            </w:r>
          </w:p>
          <w:p w14:paraId="39D68EFF" w14:textId="57674B74" w:rsidR="00C100DB" w:rsidRPr="00C100DB" w:rsidRDefault="00C100DB" w:rsidP="002D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C100DB" w:rsidRPr="00C100DB" w14:paraId="0525A6B7" w14:textId="77777777" w:rsidTr="0074784E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30CAB5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169382" w14:textId="34B01E99" w:rsidR="00C100DB" w:rsidRPr="00E112CE" w:rsidRDefault="001479C0" w:rsidP="00E112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E112CE" w:rsidRPr="00E112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rijedlog Odluke o izradi</w:t>
            </w:r>
            <w:r w:rsidR="00E112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112CE" w:rsidRPr="00E112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Prostornog plana Grada Zagreba</w:t>
            </w:r>
          </w:p>
        </w:tc>
      </w:tr>
      <w:tr w:rsidR="00C100DB" w:rsidRPr="00C100DB" w14:paraId="0CE4E626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796E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98E06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C100DB" w:rsidRPr="00C100DB" w14:paraId="17FD9D7D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45DEB6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40DDAA4" w14:textId="7816F7BF" w:rsidR="00F03F93" w:rsidRPr="00F03F93" w:rsidRDefault="00F03F93" w:rsidP="00F03F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>Gradska skupština Grada Zagreba donijela je 2001.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godine 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>Prostorni plan Grada Zagreba kojim su za područje Grada Zagreba utvrđeni ciljevi prostornog razvoja, racionalno korištenje prostora te način i uvjeti gradnje u odnosu na stanje u prostoru u trenutku njegove izrade i donošenja.</w:t>
            </w:r>
          </w:p>
          <w:p w14:paraId="0289BA2C" w14:textId="34733149" w:rsidR="00F03F93" w:rsidRPr="00F03F93" w:rsidRDefault="00F03F93" w:rsidP="00F03F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>Od 2001. godine do danas nisu provedene sveobuhvatne izmjene i dopune koje bi na odgovarajući način odgovorile na promjene u prostornom, demografskom, sociološkom i gospodarskom razvoju Grada Zagreba, niti s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dosadašnjim izmjenama i dopunama 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 xml:space="preserve">odgovorilo na izazove koje donose 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>klimatsk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promjen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. Također, standard elaborata važećeg </w:t>
            </w:r>
            <w:r w:rsidR="00351178">
              <w:rPr>
                <w:rFonts w:ascii="Times New Roman" w:hAnsi="Times New Roman" w:cs="Times New Roman"/>
                <w:sz w:val="24"/>
                <w:szCs w:val="24"/>
              </w:rPr>
              <w:t>Prostornog</w:t>
            </w:r>
            <w:r w:rsidR="00351178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  <w:r w:rsidR="003511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1178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Grada Zagreba 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zastario je, zbog čega je plan potrebno izraditi i digitalizirati u skladu s odredbama novog </w:t>
            </w:r>
            <w:r w:rsidR="00122CD9">
              <w:rPr>
                <w:rFonts w:ascii="Times New Roman" w:hAnsi="Times New Roman" w:cs="Times New Roman"/>
                <w:sz w:val="24"/>
                <w:szCs w:val="24"/>
              </w:rPr>
              <w:t xml:space="preserve">Zakona o prostornom uređenju (Narodne novine 155/25) i 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>Pravilnika o prostornim planovima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CD9">
              <w:rPr>
                <w:rFonts w:ascii="Times New Roman" w:hAnsi="Times New Roman" w:cs="Times New Roman"/>
                <w:sz w:val="24"/>
                <w:szCs w:val="24"/>
              </w:rPr>
              <w:t xml:space="preserve">(Narodne novine 152/23) 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>putem sustava e-Planovi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F18EBC" w14:textId="19F61CBF" w:rsidR="00BD435C" w:rsidRPr="00EC4534" w:rsidRDefault="00122CD9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snovni cilj izrade novog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Prostornog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Grada Zagreba 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je zadovoljavanje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razvojn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potreb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Grada Zagreba uz istodobno prepoznavanje, valorizaciju i zaštitu prostornih kvaliteta kroz određivanje, sukladno načelima prostornog uređenja, svrhovite organizacije, korištenja i namjene prostora te 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 xml:space="preserve">utvrđivanje 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uvjeta za 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 xml:space="preserve">njegovo 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>uređenje, unapređenje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zaštitu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 xml:space="preserve"> i racionalno korištenje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prostora. 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S obzirom na velik broj donesenih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strategij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i akcijski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planov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usmjerenih postizanju klimatske neutralnosti do 20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0. godine te na međuovisnost sektora koji utječu na klimatske promjene i prostor nužno je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Prostorni</w:t>
            </w:r>
            <w:r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plan Grada Zagreba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ugraditi smjernice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 xml:space="preserve"> i odrednice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C02">
              <w:rPr>
                <w:rFonts w:ascii="Times New Roman" w:hAnsi="Times New Roman" w:cs="Times New Roman"/>
                <w:sz w:val="24"/>
                <w:szCs w:val="24"/>
              </w:rPr>
              <w:t>ekološke održivosti</w:t>
            </w:r>
            <w:r w:rsidR="00836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Sukladno svemu navedenom, Gradski ured za gospodarstvo, ekološku održivost i strategijsko planiranje, kao nositelj postupka izrade i donošenja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planova na za područje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 Grada Zagreba, izradio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rijedlog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t xml:space="preserve">dluke </w:t>
            </w:r>
            <w:r w:rsidR="00F03F93" w:rsidRPr="00F03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izradi Prostornog plana Grada Zagreba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koji se upućuje na savjetovanje s javnošću</w:t>
            </w:r>
            <w:r w:rsidR="00B1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0DB" w:rsidRPr="00C100DB" w14:paraId="00534403" w14:textId="77777777" w:rsidTr="0074784E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8F7A0E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14:paraId="564A6D63" w14:textId="5DEA9C59" w:rsidR="00C100DB" w:rsidRPr="00C100DB" w:rsidRDefault="001E0062" w:rsidP="0059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1F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01</w:t>
            </w:r>
            <w:r w:rsidR="00F11A47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1F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svibnja</w:t>
            </w:r>
            <w:r w:rsidR="00F11A47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841EA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AE5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bookmarkStart w:id="0" w:name="_Hlk148356105"/>
            <w:r w:rsidR="001F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02</w:t>
            </w: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1F40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lipnja</w:t>
            </w:r>
            <w:r w:rsidR="00D14C2B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841EA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AE5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C100DB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bookmarkEnd w:id="0"/>
            <w:r w:rsidR="00C100DB"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C100DB" w:rsidRPr="00C100DB" w14:paraId="3F649904" w14:textId="77777777" w:rsidTr="0074784E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64E0C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A10539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8ED27D6" w14:textId="77777777" w:rsidTr="0074784E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14EF87C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9F723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62459BFD" w14:textId="77777777" w:rsidTr="0074784E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D1DE249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E7EBE12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4E912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2466F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8F79E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7255A3C3" w14:textId="77777777" w:rsidTr="0074784E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37E34E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BC0E67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37F7E17" w14:textId="77777777" w:rsidTr="0074784E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A7875CF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4C7D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A5FE2FC" w14:textId="77777777" w:rsidTr="0074784E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D15236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EFCFC1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B93B54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9EA642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7D5D0BAA" w14:textId="77777777" w:rsidR="00A72095" w:rsidRDefault="00C100DB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759562DA" w14:textId="77777777" w:rsidR="00C100DB" w:rsidRPr="00C100DB" w:rsidRDefault="00A72095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5" w:history="1">
        <w:r w:rsidRPr="00A72095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savjetovanje-gospodarstvo@zagreb.hr</w:t>
        </w:r>
      </w:hyperlink>
    </w:p>
    <w:p w14:paraId="7EFE4D30" w14:textId="75D3D3AB" w:rsidR="00C100DB" w:rsidRPr="00C100DB" w:rsidRDefault="001E0062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Pr="001C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</w:t>
      </w:r>
      <w:r w:rsidR="001F40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</w:t>
      </w:r>
      <w:r w:rsidR="00EC45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F40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lipnja</w:t>
      </w:r>
      <w:r w:rsidR="001479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841EA" w:rsidRPr="001C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AE5D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E73B0" w:rsidRPr="001C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CE41E5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6D3C89" w14:textId="77777777" w:rsidR="00C100DB" w:rsidRPr="00C100DB" w:rsidRDefault="00C100DB" w:rsidP="00C1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37B82584" w14:textId="77777777" w:rsidR="00C100DB" w:rsidRPr="00C100DB" w:rsidRDefault="00C100DB" w:rsidP="00C100D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2E841950" w14:textId="77777777" w:rsidR="00C100DB" w:rsidRPr="00C100DB" w:rsidRDefault="00C100DB" w:rsidP="00C100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CCBDC2B" w14:textId="77777777" w:rsidR="00B77A1F" w:rsidRDefault="00B77A1F"/>
    <w:sectPr w:rsidR="00B77A1F" w:rsidSect="00DE5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603B"/>
    <w:multiLevelType w:val="hybridMultilevel"/>
    <w:tmpl w:val="093A632A"/>
    <w:lvl w:ilvl="0" w:tplc="AA7E36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E0012"/>
    <w:multiLevelType w:val="hybridMultilevel"/>
    <w:tmpl w:val="16946C64"/>
    <w:lvl w:ilvl="0" w:tplc="1CE62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4382557">
    <w:abstractNumId w:val="2"/>
  </w:num>
  <w:num w:numId="2" w16cid:durableId="1290741508">
    <w:abstractNumId w:val="1"/>
  </w:num>
  <w:num w:numId="3" w16cid:durableId="26608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DB"/>
    <w:rsid w:val="000E42B6"/>
    <w:rsid w:val="001220B4"/>
    <w:rsid w:val="00122CD9"/>
    <w:rsid w:val="001479C0"/>
    <w:rsid w:val="00173D0D"/>
    <w:rsid w:val="001B065B"/>
    <w:rsid w:val="001C3453"/>
    <w:rsid w:val="001E0062"/>
    <w:rsid w:val="001E4CD0"/>
    <w:rsid w:val="001E64D9"/>
    <w:rsid w:val="001F4070"/>
    <w:rsid w:val="0029437D"/>
    <w:rsid w:val="002A1236"/>
    <w:rsid w:val="002A5C7B"/>
    <w:rsid w:val="002D4C68"/>
    <w:rsid w:val="00351178"/>
    <w:rsid w:val="00351F02"/>
    <w:rsid w:val="003F7841"/>
    <w:rsid w:val="00520F24"/>
    <w:rsid w:val="005423EF"/>
    <w:rsid w:val="00560321"/>
    <w:rsid w:val="005711A5"/>
    <w:rsid w:val="00597049"/>
    <w:rsid w:val="005C4C02"/>
    <w:rsid w:val="005F7B02"/>
    <w:rsid w:val="00634937"/>
    <w:rsid w:val="00670F6C"/>
    <w:rsid w:val="006841EA"/>
    <w:rsid w:val="006B3B02"/>
    <w:rsid w:val="007C2768"/>
    <w:rsid w:val="00822E50"/>
    <w:rsid w:val="00832EC2"/>
    <w:rsid w:val="00836BCC"/>
    <w:rsid w:val="009528B2"/>
    <w:rsid w:val="009E334E"/>
    <w:rsid w:val="00A72095"/>
    <w:rsid w:val="00AC32B9"/>
    <w:rsid w:val="00AE5DB9"/>
    <w:rsid w:val="00B0117F"/>
    <w:rsid w:val="00B12F27"/>
    <w:rsid w:val="00B25C23"/>
    <w:rsid w:val="00B466D9"/>
    <w:rsid w:val="00B77A1F"/>
    <w:rsid w:val="00BD435C"/>
    <w:rsid w:val="00C100DB"/>
    <w:rsid w:val="00CA4FB4"/>
    <w:rsid w:val="00D14C2B"/>
    <w:rsid w:val="00E112CE"/>
    <w:rsid w:val="00E4103D"/>
    <w:rsid w:val="00EC4534"/>
    <w:rsid w:val="00ED562E"/>
    <w:rsid w:val="00EE73B0"/>
    <w:rsid w:val="00EF6686"/>
    <w:rsid w:val="00F03F93"/>
    <w:rsid w:val="00F11A47"/>
    <w:rsid w:val="00F3213F"/>
    <w:rsid w:val="00FA1BC6"/>
    <w:rsid w:val="00FA3108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336"/>
  <w15:chartTrackingRefBased/>
  <w15:docId w15:val="{BA962111-A279-4582-808E-8276145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95"/>
    <w:rPr>
      <w:color w:val="0563C1" w:themeColor="hyperlink"/>
      <w:u w:val="single"/>
    </w:rPr>
  </w:style>
  <w:style w:type="paragraph" w:customStyle="1" w:styleId="Default">
    <w:name w:val="Default"/>
    <w:rsid w:val="006B3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2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ggalosic\Downloads\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2902</Characters>
  <Application>Microsoft Office Word</Application>
  <DocSecurity>0</DocSecurity>
  <Lines>93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Novela Rimay Ferenčak</cp:lastModifiedBy>
  <cp:revision>2</cp:revision>
  <cp:lastPrinted>2026-02-18T09:21:00Z</cp:lastPrinted>
  <dcterms:created xsi:type="dcterms:W3CDTF">2026-04-30T13:45:00Z</dcterms:created>
  <dcterms:modified xsi:type="dcterms:W3CDTF">2026-04-30T13:45:00Z</dcterms:modified>
</cp:coreProperties>
</file>